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4E43CB" w:rsidP="00A71669">
      <w:pPr>
        <w:spacing w:before="100" w:beforeAutospacing="1" w:after="100" w:afterAutospacing="1" w:line="276" w:lineRule="auto"/>
        <w:contextualSpacing/>
        <w:rPr>
          <w:sz w:val="24"/>
          <w:szCs w:val="24"/>
        </w:rPr>
      </w:pPr>
      <w:r>
        <w:rPr>
          <w:b/>
          <w:sz w:val="24"/>
          <w:szCs w:val="24"/>
        </w:rPr>
        <w:br/>
      </w:r>
      <w:r w:rsidR="00FB5A14">
        <w:rPr>
          <w:b/>
          <w:sz w:val="24"/>
          <w:szCs w:val="24"/>
        </w:rPr>
        <w:br/>
      </w:r>
      <w:r w:rsidR="00707C82" w:rsidRPr="00707C82">
        <w:rPr>
          <w:color w:val="FF0000"/>
          <w:sz w:val="24"/>
          <w:szCs w:val="24"/>
        </w:rPr>
        <w:t>PRESSEINFORMATION</w:t>
      </w:r>
    </w:p>
    <w:p w:rsidR="00D90D27" w:rsidRDefault="00564503" w:rsidP="00D90D27">
      <w:pPr>
        <w:spacing w:before="120" w:after="120" w:line="276" w:lineRule="auto"/>
        <w:jc w:val="both"/>
        <w:rPr>
          <w:b/>
          <w:sz w:val="24"/>
          <w:szCs w:val="24"/>
        </w:rPr>
      </w:pPr>
      <w:r w:rsidRPr="00D90D27">
        <w:rPr>
          <w:b/>
          <w:sz w:val="24"/>
          <w:szCs w:val="24"/>
        </w:rPr>
        <w:br/>
      </w:r>
      <w:r w:rsidR="005B02E8">
        <w:rPr>
          <w:b/>
          <w:sz w:val="24"/>
          <w:szCs w:val="24"/>
        </w:rPr>
        <w:t>Ein gelungener Neujahrsempfang läutet 2023 ein</w:t>
      </w:r>
    </w:p>
    <w:p w:rsidR="005B02E8" w:rsidRPr="005B02E8" w:rsidRDefault="005B02E8" w:rsidP="00D90D27">
      <w:pPr>
        <w:spacing w:before="120" w:after="120" w:line="276" w:lineRule="auto"/>
        <w:jc w:val="both"/>
        <w:rPr>
          <w:i/>
          <w:sz w:val="24"/>
          <w:szCs w:val="24"/>
        </w:rPr>
      </w:pPr>
      <w:r>
        <w:rPr>
          <w:i/>
          <w:sz w:val="24"/>
          <w:szCs w:val="24"/>
        </w:rPr>
        <w:t>Bürgermeister Björn Warmer gibt Ausblick auf Projekte und sieht im Klimaschutz die drängendste Aufgabe</w:t>
      </w:r>
    </w:p>
    <w:p w:rsidR="00D90D27" w:rsidRDefault="005B02E8" w:rsidP="00D90D27">
      <w:pPr>
        <w:spacing w:before="120" w:after="120" w:line="276" w:lineRule="auto"/>
        <w:jc w:val="both"/>
        <w:rPr>
          <w:sz w:val="24"/>
          <w:szCs w:val="24"/>
        </w:rPr>
      </w:pPr>
      <w:r>
        <w:rPr>
          <w:b/>
          <w:sz w:val="24"/>
          <w:szCs w:val="24"/>
        </w:rPr>
        <w:t>Reinbek, 16</w:t>
      </w:r>
      <w:r w:rsidR="00D90D27" w:rsidRPr="005B02E8">
        <w:rPr>
          <w:b/>
          <w:sz w:val="24"/>
          <w:szCs w:val="24"/>
        </w:rPr>
        <w:t xml:space="preserve">. </w:t>
      </w:r>
      <w:r>
        <w:rPr>
          <w:b/>
          <w:sz w:val="24"/>
          <w:szCs w:val="24"/>
        </w:rPr>
        <w:t xml:space="preserve">Januar </w:t>
      </w:r>
      <w:r w:rsidR="00D90D27" w:rsidRPr="005B02E8">
        <w:rPr>
          <w:b/>
          <w:sz w:val="24"/>
          <w:szCs w:val="24"/>
        </w:rPr>
        <w:t>202</w:t>
      </w:r>
      <w:r>
        <w:rPr>
          <w:b/>
          <w:sz w:val="24"/>
          <w:szCs w:val="24"/>
        </w:rPr>
        <w:t>3</w:t>
      </w:r>
      <w:r w:rsidR="00D90D27" w:rsidRPr="00D90D27">
        <w:rPr>
          <w:sz w:val="24"/>
          <w:szCs w:val="24"/>
        </w:rPr>
        <w:t xml:space="preserve"> </w:t>
      </w:r>
      <w:r>
        <w:rPr>
          <w:sz w:val="24"/>
          <w:szCs w:val="24"/>
        </w:rPr>
        <w:t>–</w:t>
      </w:r>
      <w:r w:rsidR="00D90D27" w:rsidRPr="00D90D27">
        <w:rPr>
          <w:sz w:val="24"/>
          <w:szCs w:val="24"/>
        </w:rPr>
        <w:t xml:space="preserve"> </w:t>
      </w:r>
      <w:r>
        <w:rPr>
          <w:sz w:val="24"/>
          <w:szCs w:val="24"/>
        </w:rPr>
        <w:t xml:space="preserve">200 Gäste haben am Sonntag, 15. Januar 2023, gemeinsam mit Bürgermeister Björn Warmer und Bürgervorsteherin Brigitte Bortz das neue Jahr begrüßt. </w:t>
      </w:r>
      <w:r w:rsidR="00610CB6">
        <w:rPr>
          <w:sz w:val="24"/>
          <w:szCs w:val="24"/>
        </w:rPr>
        <w:t>Es war e</w:t>
      </w:r>
      <w:r>
        <w:rPr>
          <w:sz w:val="24"/>
          <w:szCs w:val="24"/>
        </w:rPr>
        <w:t>in</w:t>
      </w:r>
      <w:r w:rsidR="00790A00">
        <w:rPr>
          <w:sz w:val="24"/>
          <w:szCs w:val="24"/>
        </w:rPr>
        <w:t>e</w:t>
      </w:r>
      <w:r>
        <w:rPr>
          <w:sz w:val="24"/>
          <w:szCs w:val="24"/>
        </w:rPr>
        <w:t xml:space="preserve"> rundum gelungene Veranstaltung</w:t>
      </w:r>
      <w:r w:rsidR="00610CB6">
        <w:rPr>
          <w:sz w:val="24"/>
          <w:szCs w:val="24"/>
        </w:rPr>
        <w:t>, bei der d</w:t>
      </w:r>
      <w:r>
        <w:rPr>
          <w:sz w:val="24"/>
          <w:szCs w:val="24"/>
        </w:rPr>
        <w:t xml:space="preserve">as Reinbeker Stadtorchester unter Leitung </w:t>
      </w:r>
      <w:proofErr w:type="gramStart"/>
      <w:r>
        <w:rPr>
          <w:sz w:val="24"/>
          <w:szCs w:val="24"/>
        </w:rPr>
        <w:t>von  Andreas</w:t>
      </w:r>
      <w:proofErr w:type="gramEnd"/>
      <w:r>
        <w:rPr>
          <w:sz w:val="24"/>
          <w:szCs w:val="24"/>
        </w:rPr>
        <w:t xml:space="preserve"> </w:t>
      </w:r>
      <w:proofErr w:type="spellStart"/>
      <w:r>
        <w:rPr>
          <w:sz w:val="24"/>
          <w:szCs w:val="24"/>
        </w:rPr>
        <w:t>Goj</w:t>
      </w:r>
      <w:proofErr w:type="spellEnd"/>
      <w:r>
        <w:rPr>
          <w:sz w:val="24"/>
          <w:szCs w:val="24"/>
        </w:rPr>
        <w:t xml:space="preserve"> den musikalischen Rahmen</w:t>
      </w:r>
      <w:r w:rsidR="00610CB6">
        <w:rPr>
          <w:sz w:val="24"/>
          <w:szCs w:val="24"/>
        </w:rPr>
        <w:t xml:space="preserve"> gab</w:t>
      </w:r>
      <w:r>
        <w:rPr>
          <w:sz w:val="24"/>
          <w:szCs w:val="24"/>
        </w:rPr>
        <w:t xml:space="preserve"> und die Sternen Singer  das Reinbeker Schloss sowie das Rathaus</w:t>
      </w:r>
      <w:r w:rsidR="00610CB6">
        <w:rPr>
          <w:sz w:val="24"/>
          <w:szCs w:val="24"/>
        </w:rPr>
        <w:t xml:space="preserve"> segneten</w:t>
      </w:r>
      <w:r>
        <w:rPr>
          <w:sz w:val="24"/>
          <w:szCs w:val="24"/>
        </w:rPr>
        <w:t xml:space="preserve">. </w:t>
      </w:r>
    </w:p>
    <w:p w:rsidR="00790A00" w:rsidRDefault="005B02E8" w:rsidP="003529A3">
      <w:pPr>
        <w:spacing w:before="120" w:after="120" w:line="276" w:lineRule="auto"/>
        <w:jc w:val="both"/>
        <w:rPr>
          <w:sz w:val="24"/>
          <w:szCs w:val="24"/>
        </w:rPr>
      </w:pPr>
      <w:r>
        <w:rPr>
          <w:sz w:val="24"/>
          <w:szCs w:val="24"/>
        </w:rPr>
        <w:t>Bürgermeister Björn Warmer blickte in seiner Neujahrsansprache auf die vergangenen Jahre sowie Projekte zurück. Einen Meilenstein konnte die Stadtverwaltung 2022 abschließen: Die Neueröffnung des Schulzentrums am Mühlenredder. Ein weiterer steht für das nächste Quartal an</w:t>
      </w:r>
      <w:r w:rsidR="00610CB6">
        <w:rPr>
          <w:sz w:val="24"/>
          <w:szCs w:val="24"/>
        </w:rPr>
        <w:t>,</w:t>
      </w:r>
      <w:r>
        <w:rPr>
          <w:sz w:val="24"/>
          <w:szCs w:val="24"/>
        </w:rPr>
        <w:t xml:space="preserve"> und zwar die neue Feuerwehrwache am Mühlenredder. Der Bürgermeister sowie die Mitarbeitenden der Stadt sind voller Tatendrang</w:t>
      </w:r>
      <w:r w:rsidR="00790A00">
        <w:rPr>
          <w:sz w:val="24"/>
          <w:szCs w:val="24"/>
        </w:rPr>
        <w:t>,</w:t>
      </w:r>
      <w:r>
        <w:rPr>
          <w:sz w:val="24"/>
          <w:szCs w:val="24"/>
        </w:rPr>
        <w:t xml:space="preserve"> die bevorstehenden Projekte anzugehen und umzusetzen</w:t>
      </w:r>
      <w:r w:rsidR="00610CB6">
        <w:rPr>
          <w:sz w:val="24"/>
          <w:szCs w:val="24"/>
        </w:rPr>
        <w:t>. Dazu gehören</w:t>
      </w:r>
      <w:r>
        <w:rPr>
          <w:sz w:val="24"/>
          <w:szCs w:val="24"/>
        </w:rPr>
        <w:t xml:space="preserve"> </w:t>
      </w:r>
      <w:proofErr w:type="spellStart"/>
      <w:r w:rsidR="00610CB6">
        <w:rPr>
          <w:sz w:val="24"/>
          <w:szCs w:val="24"/>
        </w:rPr>
        <w:t>d</w:t>
      </w:r>
      <w:r>
        <w:rPr>
          <w:sz w:val="24"/>
          <w:szCs w:val="24"/>
        </w:rPr>
        <w:t>Die</w:t>
      </w:r>
      <w:proofErr w:type="spellEnd"/>
      <w:r>
        <w:rPr>
          <w:sz w:val="24"/>
          <w:szCs w:val="24"/>
        </w:rPr>
        <w:t xml:space="preserve"> </w:t>
      </w:r>
      <w:r w:rsidR="00790A00">
        <w:rPr>
          <w:sz w:val="24"/>
          <w:szCs w:val="24"/>
        </w:rPr>
        <w:t xml:space="preserve">Sanierung des Rathauses, </w:t>
      </w:r>
      <w:r>
        <w:rPr>
          <w:sz w:val="24"/>
          <w:szCs w:val="24"/>
        </w:rPr>
        <w:t>aber auch das Sachsenwaldgym</w:t>
      </w:r>
      <w:r w:rsidR="003529A3">
        <w:rPr>
          <w:sz w:val="24"/>
          <w:szCs w:val="24"/>
        </w:rPr>
        <w:t xml:space="preserve">nasium und die Feuerwehr in </w:t>
      </w:r>
      <w:proofErr w:type="spellStart"/>
      <w:r w:rsidR="003529A3">
        <w:rPr>
          <w:sz w:val="24"/>
          <w:szCs w:val="24"/>
        </w:rPr>
        <w:t>Ohe</w:t>
      </w:r>
      <w:proofErr w:type="spellEnd"/>
      <w:r w:rsidR="00790A00">
        <w:rPr>
          <w:sz w:val="24"/>
          <w:szCs w:val="24"/>
        </w:rPr>
        <w:t xml:space="preserve"> stehen an</w:t>
      </w:r>
      <w:r w:rsidR="003529A3">
        <w:rPr>
          <w:sz w:val="24"/>
          <w:szCs w:val="24"/>
        </w:rPr>
        <w:t xml:space="preserve">. </w:t>
      </w:r>
      <w:r w:rsidR="00790A00">
        <w:rPr>
          <w:sz w:val="24"/>
          <w:szCs w:val="24"/>
        </w:rPr>
        <w:t xml:space="preserve">Zudem </w:t>
      </w:r>
      <w:proofErr w:type="spellStart"/>
      <w:r w:rsidR="00790A00">
        <w:rPr>
          <w:sz w:val="24"/>
          <w:szCs w:val="24"/>
        </w:rPr>
        <w:t>hebte</w:t>
      </w:r>
      <w:proofErr w:type="spellEnd"/>
      <w:r w:rsidR="00790A00">
        <w:rPr>
          <w:sz w:val="24"/>
          <w:szCs w:val="24"/>
        </w:rPr>
        <w:t xml:space="preserve"> Bürgermeister Warmer hervor, dass der Klimaschutz eine der wichtigsten Aufgaben der kommenden Jahre sei. In der Summe steht die Stadt Reinbek, wie auch in den Jahren zuvor, vor etlichen Aufgaben, die die Stadtverwaltung Hand in Hand mit den politischen </w:t>
      </w:r>
      <w:bookmarkStart w:id="0" w:name="_GoBack"/>
      <w:r w:rsidR="00126AA8">
        <w:rPr>
          <w:sz w:val="24"/>
          <w:szCs w:val="24"/>
        </w:rPr>
        <w:t>Vertreterinnen</w:t>
      </w:r>
      <w:bookmarkEnd w:id="0"/>
      <w:r w:rsidR="00790A00">
        <w:rPr>
          <w:sz w:val="24"/>
          <w:szCs w:val="24"/>
        </w:rPr>
        <w:t xml:space="preserve"> angehen möchte. </w:t>
      </w:r>
    </w:p>
    <w:p w:rsidR="00970F2F" w:rsidRDefault="00970F2F" w:rsidP="00B5722C">
      <w:pPr>
        <w:spacing w:after="200"/>
        <w:jc w:val="both"/>
        <w:rPr>
          <w:sz w:val="24"/>
          <w:szCs w:val="24"/>
        </w:rPr>
      </w:pPr>
    </w:p>
    <w:p w:rsidR="00970F2F" w:rsidRDefault="00970F2F"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381"/>
      </w:tblGrid>
      <w:tr w:rsidR="00402407" w:rsidTr="00A042D6">
        <w:tc>
          <w:tcPr>
            <w:tcW w:w="5070" w:type="dxa"/>
          </w:tcPr>
          <w:p w:rsidR="00402407" w:rsidRDefault="00402407" w:rsidP="00061E78">
            <w:pPr>
              <w:pStyle w:val="Default"/>
              <w:spacing w:line="200" w:lineRule="exact"/>
              <w:rPr>
                <w:b/>
                <w:smallCaps/>
                <w:sz w:val="18"/>
                <w:szCs w:val="18"/>
              </w:rPr>
            </w:pPr>
            <w:r w:rsidRPr="00402407">
              <w:rPr>
                <w:b/>
                <w:smallCaps/>
                <w:sz w:val="18"/>
                <w:szCs w:val="18"/>
              </w:rPr>
              <w:t>Pressekontakt</w:t>
            </w:r>
          </w:p>
          <w:p w:rsidR="00E87C5A" w:rsidRPr="00061E78" w:rsidRDefault="00E87C5A" w:rsidP="00061E78">
            <w:pPr>
              <w:pStyle w:val="Default"/>
              <w:spacing w:line="200" w:lineRule="exact"/>
              <w:rPr>
                <w:b/>
                <w:sz w:val="18"/>
                <w:szCs w:val="18"/>
              </w:rPr>
            </w:pPr>
          </w:p>
        </w:tc>
        <w:tc>
          <w:tcPr>
            <w:tcW w:w="4501" w:type="dxa"/>
          </w:tcPr>
          <w:p w:rsidR="00402407" w:rsidRPr="00061E78" w:rsidRDefault="00402407" w:rsidP="00061E78">
            <w:pPr>
              <w:pStyle w:val="Default"/>
              <w:spacing w:line="200" w:lineRule="exact"/>
              <w:rPr>
                <w:b/>
                <w:sz w:val="18"/>
                <w:szCs w:val="18"/>
              </w:rPr>
            </w:pPr>
          </w:p>
        </w:tc>
      </w:tr>
      <w:tr w:rsidR="003529A3" w:rsidTr="00A042D6">
        <w:trPr>
          <w:gridAfter w:val="1"/>
          <w:wAfter w:w="4501" w:type="dxa"/>
        </w:trPr>
        <w:tc>
          <w:tcPr>
            <w:tcW w:w="5070" w:type="dxa"/>
          </w:tcPr>
          <w:p w:rsidR="003529A3" w:rsidRDefault="003529A3" w:rsidP="003C5387">
            <w:pPr>
              <w:pStyle w:val="Default"/>
              <w:spacing w:line="192" w:lineRule="auto"/>
              <w:rPr>
                <w:b/>
                <w:bCs/>
                <w:sz w:val="18"/>
                <w:szCs w:val="18"/>
              </w:rPr>
            </w:pPr>
            <w:r>
              <w:rPr>
                <w:b/>
                <w:bCs/>
                <w:sz w:val="18"/>
                <w:szCs w:val="18"/>
              </w:rPr>
              <w:t xml:space="preserve">Fachbereich Zentrale Steuerung </w:t>
            </w:r>
          </w:p>
          <w:p w:rsidR="003529A3" w:rsidRPr="00355B2B" w:rsidRDefault="003529A3" w:rsidP="00380CA4">
            <w:pPr>
              <w:pStyle w:val="Default"/>
              <w:spacing w:line="192" w:lineRule="auto"/>
              <w:rPr>
                <w:b/>
                <w:bCs/>
                <w:sz w:val="18"/>
                <w:szCs w:val="18"/>
              </w:rPr>
            </w:pPr>
            <w:r w:rsidRPr="00355B2B">
              <w:rPr>
                <w:b/>
                <w:bCs/>
                <w:sz w:val="18"/>
                <w:szCs w:val="18"/>
              </w:rPr>
              <w:t>Medien</w:t>
            </w:r>
          </w:p>
          <w:p w:rsidR="003529A3" w:rsidRPr="00C41D00" w:rsidRDefault="003529A3" w:rsidP="00380CA4">
            <w:pPr>
              <w:pStyle w:val="Default"/>
              <w:spacing w:line="192" w:lineRule="auto"/>
              <w:rPr>
                <w:bCs/>
                <w:sz w:val="18"/>
                <w:szCs w:val="18"/>
              </w:rPr>
            </w:pPr>
            <w:r>
              <w:rPr>
                <w:bCs/>
                <w:sz w:val="18"/>
                <w:szCs w:val="18"/>
              </w:rPr>
              <w:t>Penelope Friebel</w:t>
            </w:r>
            <w:r>
              <w:rPr>
                <w:bCs/>
                <w:sz w:val="18"/>
                <w:szCs w:val="18"/>
              </w:rPr>
              <w:br/>
              <w:t>Dr. Kajsa Philippa Niehusen</w:t>
            </w:r>
          </w:p>
          <w:p w:rsidR="003529A3" w:rsidRDefault="003529A3" w:rsidP="003C5387">
            <w:pPr>
              <w:pStyle w:val="Default"/>
              <w:tabs>
                <w:tab w:val="left" w:pos="0"/>
                <w:tab w:val="left" w:pos="1134"/>
              </w:tabs>
              <w:spacing w:line="200" w:lineRule="exact"/>
              <w:rPr>
                <w:sz w:val="18"/>
                <w:szCs w:val="18"/>
              </w:rPr>
            </w:pPr>
            <w:r>
              <w:rPr>
                <w:sz w:val="18"/>
                <w:szCs w:val="18"/>
              </w:rPr>
              <w:t>Rathaus • 1.</w:t>
            </w:r>
            <w:r w:rsidRPr="001715D7">
              <w:rPr>
                <w:sz w:val="18"/>
                <w:szCs w:val="18"/>
              </w:rPr>
              <w:t xml:space="preserve"> Stock • Raum</w:t>
            </w:r>
            <w:r>
              <w:rPr>
                <w:sz w:val="18"/>
                <w:szCs w:val="18"/>
              </w:rPr>
              <w:t xml:space="preserve"> 129</w:t>
            </w:r>
          </w:p>
          <w:p w:rsidR="003529A3" w:rsidRPr="001715D7" w:rsidRDefault="003529A3" w:rsidP="003C5387">
            <w:pPr>
              <w:pStyle w:val="Default"/>
              <w:tabs>
                <w:tab w:val="left" w:pos="0"/>
                <w:tab w:val="left" w:pos="1134"/>
              </w:tabs>
              <w:spacing w:line="200" w:lineRule="exact"/>
              <w:rPr>
                <w:sz w:val="18"/>
                <w:szCs w:val="18"/>
              </w:rPr>
            </w:pPr>
            <w:r>
              <w:rPr>
                <w:sz w:val="18"/>
                <w:szCs w:val="18"/>
              </w:rPr>
              <w:t>Information</w:t>
            </w:r>
            <w:r w:rsidRPr="001715D7">
              <w:rPr>
                <w:sz w:val="18"/>
                <w:szCs w:val="18"/>
              </w:rPr>
              <w:tab/>
            </w:r>
            <w:r>
              <w:rPr>
                <w:sz w:val="18"/>
                <w:szCs w:val="18"/>
              </w:rPr>
              <w:t xml:space="preserve"> 040 727 50 0</w:t>
            </w:r>
          </w:p>
          <w:p w:rsidR="003529A3" w:rsidRDefault="003529A3"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Pr="001715D7">
              <w:rPr>
                <w:sz w:val="18"/>
                <w:szCs w:val="18"/>
              </w:rPr>
              <w:t xml:space="preserve"> </w:t>
            </w:r>
          </w:p>
          <w:p w:rsidR="003529A3" w:rsidRPr="001715D7" w:rsidRDefault="003529A3" w:rsidP="003C5387">
            <w:pPr>
              <w:pStyle w:val="Default"/>
              <w:tabs>
                <w:tab w:val="left" w:pos="1134"/>
              </w:tabs>
              <w:spacing w:line="200" w:lineRule="exact"/>
              <w:rPr>
                <w:sz w:val="18"/>
                <w:szCs w:val="18"/>
              </w:rPr>
            </w:pPr>
            <w:r>
              <w:rPr>
                <w:sz w:val="18"/>
                <w:szCs w:val="18"/>
              </w:rPr>
              <w:t xml:space="preserve">Mobil </w:t>
            </w:r>
            <w:r>
              <w:rPr>
                <w:sz w:val="18"/>
                <w:szCs w:val="18"/>
              </w:rPr>
              <w:tab/>
              <w:t>0151 11 14 16 99</w:t>
            </w:r>
          </w:p>
          <w:p w:rsidR="003529A3" w:rsidRDefault="00126AA8" w:rsidP="003C5387">
            <w:pPr>
              <w:pStyle w:val="Default"/>
              <w:spacing w:line="200" w:lineRule="exact"/>
              <w:rPr>
                <w:sz w:val="18"/>
                <w:szCs w:val="18"/>
              </w:rPr>
            </w:pPr>
            <w:hyperlink r:id="rId8" w:history="1">
              <w:r w:rsidR="003529A3" w:rsidRPr="00162E58">
                <w:rPr>
                  <w:rStyle w:val="Hyperlink"/>
                  <w:sz w:val="18"/>
                  <w:szCs w:val="18"/>
                </w:rPr>
                <w:t>presse@reinbek.de</w:t>
              </w:r>
            </w:hyperlink>
          </w:p>
          <w:p w:rsidR="003529A3" w:rsidRDefault="00126AA8" w:rsidP="003C5387">
            <w:pPr>
              <w:pStyle w:val="Default"/>
              <w:spacing w:line="200" w:lineRule="exact"/>
              <w:rPr>
                <w:sz w:val="18"/>
                <w:szCs w:val="18"/>
              </w:rPr>
            </w:pPr>
            <w:hyperlink r:id="rId9" w:history="1">
              <w:r w:rsidR="003529A3" w:rsidRPr="00537968">
                <w:rPr>
                  <w:rStyle w:val="Hyperlink"/>
                  <w:sz w:val="18"/>
                  <w:szCs w:val="18"/>
                </w:rPr>
                <w:t>www.reinbek.de</w:t>
              </w:r>
            </w:hyperlink>
          </w:p>
          <w:p w:rsidR="003529A3" w:rsidRPr="00402407" w:rsidRDefault="003529A3" w:rsidP="003C5387">
            <w:pPr>
              <w:pStyle w:val="Default"/>
              <w:spacing w:line="200" w:lineRule="exact"/>
              <w:rPr>
                <w:b/>
                <w:smallCaps/>
                <w:sz w:val="18"/>
                <w:szCs w:val="18"/>
              </w:rPr>
            </w:pPr>
          </w:p>
        </w:tc>
      </w:tr>
      <w:tr w:rsidR="003529A3" w:rsidRPr="00061E78" w:rsidTr="00A042D6">
        <w:trPr>
          <w:gridAfter w:val="1"/>
          <w:wAfter w:w="4501" w:type="dxa"/>
        </w:trPr>
        <w:tc>
          <w:tcPr>
            <w:tcW w:w="5070" w:type="dxa"/>
          </w:tcPr>
          <w:p w:rsidR="003529A3" w:rsidRDefault="003529A3" w:rsidP="003C5387">
            <w:pPr>
              <w:pStyle w:val="Default"/>
              <w:spacing w:line="200" w:lineRule="exact"/>
              <w:rPr>
                <w:b/>
                <w:sz w:val="18"/>
                <w:szCs w:val="18"/>
              </w:rPr>
            </w:pPr>
          </w:p>
        </w:tc>
      </w:tr>
    </w:tbl>
    <w:p w:rsidR="000F68AF" w:rsidRPr="00970F2F" w:rsidRDefault="000F68AF" w:rsidP="0034177A">
      <w:pPr>
        <w:rPr>
          <w:sz w:val="24"/>
          <w:szCs w:val="24"/>
        </w:rPr>
      </w:pPr>
    </w:p>
    <w:sectPr w:rsidR="000F68AF" w:rsidRPr="00970F2F" w:rsidSect="00CB6B3E">
      <w:headerReference w:type="default" r:id="rId10"/>
      <w:footerReference w:type="default" r:id="rId11"/>
      <w:headerReference w:type="first" r:id="rId12"/>
      <w:footerReference w:type="first" r:id="rId13"/>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414176"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E87DA5"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trackRevisions/>
  <w:documentProtection w:edit="readOnly" w:enforcement="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26AA8"/>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301A89"/>
    <w:rsid w:val="00301FC0"/>
    <w:rsid w:val="003224BF"/>
    <w:rsid w:val="0034177A"/>
    <w:rsid w:val="00346114"/>
    <w:rsid w:val="003529A3"/>
    <w:rsid w:val="00371CDC"/>
    <w:rsid w:val="00380CA4"/>
    <w:rsid w:val="0038475B"/>
    <w:rsid w:val="00395291"/>
    <w:rsid w:val="003A0086"/>
    <w:rsid w:val="003B46C7"/>
    <w:rsid w:val="003D7A25"/>
    <w:rsid w:val="00402407"/>
    <w:rsid w:val="00403511"/>
    <w:rsid w:val="00416658"/>
    <w:rsid w:val="0042122B"/>
    <w:rsid w:val="004246E1"/>
    <w:rsid w:val="0044563B"/>
    <w:rsid w:val="00455529"/>
    <w:rsid w:val="00472AFC"/>
    <w:rsid w:val="004813C3"/>
    <w:rsid w:val="004C0036"/>
    <w:rsid w:val="004C62FC"/>
    <w:rsid w:val="004D1307"/>
    <w:rsid w:val="004E43CB"/>
    <w:rsid w:val="005049C4"/>
    <w:rsid w:val="005079BA"/>
    <w:rsid w:val="0051172E"/>
    <w:rsid w:val="0052483B"/>
    <w:rsid w:val="0055045F"/>
    <w:rsid w:val="00564503"/>
    <w:rsid w:val="005923BF"/>
    <w:rsid w:val="005A6E4F"/>
    <w:rsid w:val="005B02E8"/>
    <w:rsid w:val="005E2E3F"/>
    <w:rsid w:val="00610792"/>
    <w:rsid w:val="00610CB6"/>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90A00"/>
    <w:rsid w:val="007A055D"/>
    <w:rsid w:val="007B5498"/>
    <w:rsid w:val="007E2866"/>
    <w:rsid w:val="007E662E"/>
    <w:rsid w:val="007F0781"/>
    <w:rsid w:val="007F5999"/>
    <w:rsid w:val="00817798"/>
    <w:rsid w:val="0086760E"/>
    <w:rsid w:val="00880C84"/>
    <w:rsid w:val="00893821"/>
    <w:rsid w:val="008B4BE8"/>
    <w:rsid w:val="008C450B"/>
    <w:rsid w:val="008C77E2"/>
    <w:rsid w:val="00930166"/>
    <w:rsid w:val="0093675E"/>
    <w:rsid w:val="00936ADF"/>
    <w:rsid w:val="0096670C"/>
    <w:rsid w:val="00970F2F"/>
    <w:rsid w:val="0098552B"/>
    <w:rsid w:val="009878C9"/>
    <w:rsid w:val="00987B94"/>
    <w:rsid w:val="00995AC0"/>
    <w:rsid w:val="00997C14"/>
    <w:rsid w:val="009B310B"/>
    <w:rsid w:val="009B6A43"/>
    <w:rsid w:val="009B72F8"/>
    <w:rsid w:val="009D4F1A"/>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33789"/>
    <w:rsid w:val="00B555BB"/>
    <w:rsid w:val="00B5722C"/>
    <w:rsid w:val="00B7288C"/>
    <w:rsid w:val="00B97306"/>
    <w:rsid w:val="00BA4538"/>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6781-2364-407F-B4E2-3C13E485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4</cp:revision>
  <cp:lastPrinted>2020-07-14T12:01:00Z</cp:lastPrinted>
  <dcterms:created xsi:type="dcterms:W3CDTF">2023-01-16T11:06:00Z</dcterms:created>
  <dcterms:modified xsi:type="dcterms:W3CDTF">2023-01-16T11:10:00Z</dcterms:modified>
</cp:coreProperties>
</file>